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3D" w:rsidRDefault="00246D3D" w:rsidP="00BB7F2E">
      <w:pPr>
        <w:rPr>
          <w:rFonts w:ascii="Calibri" w:hAnsi="Calibri"/>
          <w:b/>
        </w:rPr>
      </w:pPr>
      <w:r>
        <w:rPr>
          <w:noProof/>
          <w:lang w:val="nl-BE"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057400" cy="990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063" cy="9957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DB7E39" w:rsidRDefault="00DB7E39" w:rsidP="00BB7F2E">
      <w:pPr>
        <w:rPr>
          <w:rFonts w:ascii="Calibri" w:hAnsi="Calibri"/>
          <w:b/>
        </w:rPr>
      </w:pPr>
    </w:p>
    <w:p w:rsidR="00DB7E39" w:rsidRPr="00DB7E39" w:rsidRDefault="00DB7E39" w:rsidP="00BB7F2E">
      <w:pPr>
        <w:rPr>
          <w:rFonts w:cs="Arial"/>
          <w:b/>
          <w:sz w:val="24"/>
        </w:rPr>
      </w:pPr>
      <w:r w:rsidRPr="00DB7E39">
        <w:rPr>
          <w:rFonts w:cs="Arial"/>
          <w:b/>
          <w:sz w:val="24"/>
        </w:rPr>
        <w:t>Stedelijke adviesraad voor welzijn</w:t>
      </w:r>
    </w:p>
    <w:p w:rsidR="00BB7F2E" w:rsidRPr="00DB7E39" w:rsidRDefault="00DB7E39" w:rsidP="00BB7F2E">
      <w:pPr>
        <w:rPr>
          <w:rFonts w:cs="Arial"/>
          <w:b/>
          <w:sz w:val="24"/>
          <w:lang w:val="nl-BE" w:eastAsia="en-US"/>
        </w:rPr>
      </w:pPr>
      <w:r w:rsidRPr="00DB7E39">
        <w:rPr>
          <w:rFonts w:cs="Arial"/>
          <w:b/>
          <w:sz w:val="24"/>
        </w:rPr>
        <w:t>Algemene vergadering van 26 februari 2019</w:t>
      </w:r>
    </w:p>
    <w:p w:rsidR="00BB7F2E" w:rsidRPr="00DB7E39" w:rsidRDefault="00DB7E39" w:rsidP="00BB7F2E">
      <w:pPr>
        <w:rPr>
          <w:rFonts w:cs="Arial"/>
          <w:b/>
          <w:sz w:val="24"/>
        </w:rPr>
      </w:pPr>
      <w:r w:rsidRPr="00DB7E39">
        <w:rPr>
          <w:rFonts w:cs="Arial"/>
          <w:b/>
          <w:sz w:val="24"/>
        </w:rPr>
        <w:t>Verslag</w:t>
      </w:r>
    </w:p>
    <w:p w:rsidR="00BB7F2E" w:rsidRPr="00DB7E39" w:rsidRDefault="00BB7F2E" w:rsidP="00BB7F2E">
      <w:pPr>
        <w:pBdr>
          <w:bottom w:val="single" w:sz="4" w:space="1" w:color="auto"/>
        </w:pBdr>
        <w:rPr>
          <w:rFonts w:cs="Arial"/>
          <w:b/>
          <w:sz w:val="24"/>
        </w:rPr>
      </w:pPr>
    </w:p>
    <w:p w:rsidR="00BB7F2E" w:rsidRPr="00DB7E39" w:rsidRDefault="00BB7F2E" w:rsidP="00BB7F2E">
      <w:pPr>
        <w:rPr>
          <w:rFonts w:cs="Arial"/>
          <w:szCs w:val="20"/>
        </w:rPr>
      </w:pPr>
    </w:p>
    <w:p w:rsidR="00BB7F2E" w:rsidRPr="00F047FD" w:rsidRDefault="00BB7F2E" w:rsidP="00BB7F2E">
      <w:pPr>
        <w:rPr>
          <w:rFonts w:cs="Arial"/>
          <w:sz w:val="22"/>
          <w:szCs w:val="22"/>
        </w:rPr>
      </w:pPr>
      <w:r w:rsidRPr="00F047FD">
        <w:rPr>
          <w:rFonts w:cs="Arial"/>
          <w:sz w:val="22"/>
          <w:szCs w:val="22"/>
        </w:rPr>
        <w:t>Aanwezig</w:t>
      </w:r>
      <w:r w:rsidR="00DB7E39" w:rsidRPr="00F047FD">
        <w:rPr>
          <w:rFonts w:cs="Arial"/>
          <w:sz w:val="22"/>
          <w:szCs w:val="22"/>
        </w:rPr>
        <w:t>heden</w:t>
      </w:r>
      <w:r w:rsidRPr="00F047FD">
        <w:rPr>
          <w:rFonts w:cs="Arial"/>
          <w:sz w:val="22"/>
          <w:szCs w:val="22"/>
        </w:rPr>
        <w:t xml:space="preserve">: </w:t>
      </w:r>
      <w:r w:rsidR="00DB7E39" w:rsidRPr="00F047FD">
        <w:rPr>
          <w:rFonts w:cs="Arial"/>
          <w:sz w:val="22"/>
          <w:szCs w:val="22"/>
        </w:rPr>
        <w:t>zie bijgevoegde lijst</w:t>
      </w:r>
    </w:p>
    <w:p w:rsidR="00BB7F2E" w:rsidRPr="00F047FD" w:rsidRDefault="00BB7F2E" w:rsidP="00BB7F2E">
      <w:pPr>
        <w:rPr>
          <w:rFonts w:ascii="Calibri" w:hAnsi="Calibri"/>
          <w:sz w:val="22"/>
          <w:szCs w:val="22"/>
        </w:rPr>
      </w:pPr>
    </w:p>
    <w:p w:rsidR="00BB7F2E" w:rsidRPr="00F047FD" w:rsidRDefault="00DB7E39" w:rsidP="00BB7F2E">
      <w:pPr>
        <w:pStyle w:val="Lijstalinea"/>
        <w:ind w:left="0"/>
        <w:rPr>
          <w:rFonts w:ascii="Arial" w:hAnsi="Arial" w:cs="Arial"/>
          <w:sz w:val="22"/>
          <w:szCs w:val="22"/>
        </w:rPr>
      </w:pPr>
      <w:r w:rsidRPr="00F047FD">
        <w:rPr>
          <w:rFonts w:ascii="Arial" w:hAnsi="Arial" w:cs="Arial"/>
          <w:sz w:val="22"/>
          <w:szCs w:val="22"/>
        </w:rPr>
        <w:t>Welkomstwoord door Joris Vandenhoucke, schepen voor lokaal sociaal beleid</w:t>
      </w:r>
    </w:p>
    <w:p w:rsidR="00F047FD" w:rsidRPr="00F047FD" w:rsidRDefault="00F047FD" w:rsidP="00BB7F2E">
      <w:pPr>
        <w:pStyle w:val="Lijstalinea"/>
        <w:ind w:left="0"/>
        <w:rPr>
          <w:rFonts w:ascii="Arial" w:hAnsi="Arial" w:cs="Arial"/>
          <w:sz w:val="22"/>
          <w:szCs w:val="22"/>
        </w:rPr>
      </w:pPr>
    </w:p>
    <w:p w:rsidR="00F047FD" w:rsidRPr="00F047FD" w:rsidRDefault="00F047FD" w:rsidP="00BB7F2E">
      <w:pPr>
        <w:pStyle w:val="Lijstalinea"/>
        <w:ind w:left="0"/>
        <w:rPr>
          <w:rFonts w:ascii="Arial" w:hAnsi="Arial" w:cs="Arial"/>
          <w:sz w:val="22"/>
          <w:szCs w:val="22"/>
        </w:rPr>
      </w:pPr>
      <w:r w:rsidRPr="00F047FD">
        <w:rPr>
          <w:rFonts w:ascii="Arial" w:hAnsi="Arial" w:cs="Arial"/>
          <w:b/>
          <w:sz w:val="22"/>
          <w:szCs w:val="22"/>
          <w:u w:val="single"/>
        </w:rPr>
        <w:t>Agenda</w:t>
      </w:r>
    </w:p>
    <w:p w:rsidR="00F047FD" w:rsidRPr="00F047FD" w:rsidRDefault="00F047FD" w:rsidP="00BB7F2E">
      <w:pPr>
        <w:pStyle w:val="Lijstalinea"/>
        <w:ind w:left="0"/>
        <w:rPr>
          <w:rFonts w:ascii="Arial" w:hAnsi="Arial" w:cs="Arial"/>
          <w:sz w:val="22"/>
          <w:szCs w:val="22"/>
        </w:rPr>
      </w:pPr>
    </w:p>
    <w:p w:rsidR="00F047FD" w:rsidRPr="00F047FD" w:rsidRDefault="00F047FD" w:rsidP="00F047FD">
      <w:pPr>
        <w:pStyle w:val="Lijstalinea"/>
        <w:numPr>
          <w:ilvl w:val="0"/>
          <w:numId w:val="4"/>
        </w:numPr>
        <w:rPr>
          <w:rFonts w:ascii="Arial" w:hAnsi="Arial" w:cs="Arial"/>
          <w:sz w:val="22"/>
          <w:szCs w:val="22"/>
          <w:u w:val="single"/>
        </w:rPr>
      </w:pPr>
      <w:r w:rsidRPr="00F047FD">
        <w:rPr>
          <w:rFonts w:ascii="Arial" w:hAnsi="Arial" w:cs="Arial"/>
          <w:sz w:val="22"/>
          <w:szCs w:val="22"/>
          <w:u w:val="single"/>
        </w:rPr>
        <w:t>Financieel overzicht</w:t>
      </w:r>
    </w:p>
    <w:p w:rsidR="00DB7E39" w:rsidRPr="00F047FD" w:rsidRDefault="00DB7E39" w:rsidP="00BB7F2E">
      <w:pPr>
        <w:pStyle w:val="Lijstalinea"/>
        <w:ind w:left="0"/>
        <w:rPr>
          <w:rFonts w:ascii="Calibri" w:hAnsi="Calibri"/>
          <w:sz w:val="22"/>
          <w:szCs w:val="22"/>
        </w:rPr>
      </w:pPr>
    </w:p>
    <w:p w:rsidR="00F047FD" w:rsidRPr="00F047FD" w:rsidRDefault="008F2E4F" w:rsidP="00BB7F2E">
      <w:pPr>
        <w:pStyle w:val="Lijstalinea"/>
        <w:ind w:left="0"/>
        <w:rPr>
          <w:rFonts w:ascii="Arial" w:hAnsi="Arial" w:cs="Arial"/>
          <w:sz w:val="22"/>
          <w:szCs w:val="22"/>
        </w:rPr>
      </w:pPr>
      <w:r>
        <w:rPr>
          <w:rFonts w:ascii="Arial" w:hAnsi="Arial" w:cs="Arial"/>
          <w:sz w:val="22"/>
          <w:szCs w:val="22"/>
        </w:rPr>
        <w:t>Emely g</w:t>
      </w:r>
      <w:r w:rsidR="00F047FD" w:rsidRPr="00F047FD">
        <w:rPr>
          <w:rFonts w:ascii="Arial" w:hAnsi="Arial" w:cs="Arial"/>
          <w:sz w:val="22"/>
          <w:szCs w:val="22"/>
        </w:rPr>
        <w:t>eeft toelichting bij het financieel overzicht van 2018. Naast het seniorenfeest werden een aantal acties ondersteund:</w:t>
      </w:r>
    </w:p>
    <w:p w:rsidR="00F047FD" w:rsidRPr="00F047FD" w:rsidRDefault="00F047FD" w:rsidP="00F047FD">
      <w:pPr>
        <w:pStyle w:val="Lijstalinea"/>
        <w:numPr>
          <w:ilvl w:val="0"/>
          <w:numId w:val="5"/>
        </w:numPr>
        <w:rPr>
          <w:rFonts w:ascii="Arial" w:hAnsi="Arial" w:cs="Arial"/>
          <w:sz w:val="22"/>
          <w:szCs w:val="22"/>
        </w:rPr>
      </w:pPr>
      <w:r w:rsidRPr="00F047FD">
        <w:rPr>
          <w:rFonts w:ascii="Arial" w:hAnsi="Arial" w:cs="Arial"/>
          <w:sz w:val="22"/>
          <w:szCs w:val="22"/>
        </w:rPr>
        <w:t>Dag tegen extreme armoede</w:t>
      </w:r>
    </w:p>
    <w:p w:rsidR="00F047FD" w:rsidRPr="00F047FD" w:rsidRDefault="00F047FD" w:rsidP="00F047FD">
      <w:pPr>
        <w:pStyle w:val="Lijstalinea"/>
        <w:numPr>
          <w:ilvl w:val="0"/>
          <w:numId w:val="5"/>
        </w:numPr>
        <w:rPr>
          <w:rFonts w:ascii="Arial" w:hAnsi="Arial" w:cs="Arial"/>
          <w:sz w:val="22"/>
          <w:szCs w:val="22"/>
        </w:rPr>
      </w:pPr>
      <w:r w:rsidRPr="00F047FD">
        <w:rPr>
          <w:rFonts w:ascii="Arial" w:hAnsi="Arial" w:cs="Arial"/>
          <w:sz w:val="22"/>
          <w:szCs w:val="22"/>
        </w:rPr>
        <w:t>Lezing autisme</w:t>
      </w:r>
      <w:bookmarkStart w:id="0" w:name="_GoBack"/>
      <w:bookmarkEnd w:id="0"/>
    </w:p>
    <w:p w:rsidR="00F047FD" w:rsidRPr="00F047FD" w:rsidRDefault="00F047FD" w:rsidP="00F047FD">
      <w:pPr>
        <w:pStyle w:val="Lijstalinea"/>
        <w:numPr>
          <w:ilvl w:val="0"/>
          <w:numId w:val="5"/>
        </w:numPr>
        <w:rPr>
          <w:rFonts w:ascii="Arial" w:hAnsi="Arial" w:cs="Arial"/>
          <w:sz w:val="22"/>
          <w:szCs w:val="22"/>
        </w:rPr>
      </w:pPr>
      <w:r w:rsidRPr="00F047FD">
        <w:rPr>
          <w:rFonts w:ascii="Arial" w:hAnsi="Arial" w:cs="Arial"/>
          <w:sz w:val="22"/>
          <w:szCs w:val="22"/>
        </w:rPr>
        <w:t xml:space="preserve">Ondersteuning Levensloop en </w:t>
      </w:r>
      <w:proofErr w:type="spellStart"/>
      <w:r w:rsidR="00F3554B">
        <w:rPr>
          <w:rFonts w:ascii="Arial" w:hAnsi="Arial" w:cs="Arial"/>
          <w:sz w:val="22"/>
          <w:szCs w:val="22"/>
        </w:rPr>
        <w:t>D</w:t>
      </w:r>
      <w:r w:rsidRPr="00F047FD">
        <w:rPr>
          <w:rFonts w:ascii="Arial" w:hAnsi="Arial" w:cs="Arial"/>
          <w:sz w:val="22"/>
          <w:szCs w:val="22"/>
        </w:rPr>
        <w:t>uets</w:t>
      </w:r>
      <w:proofErr w:type="spellEnd"/>
      <w:r w:rsidRPr="00F047FD">
        <w:rPr>
          <w:rFonts w:ascii="Arial" w:hAnsi="Arial" w:cs="Arial"/>
          <w:sz w:val="22"/>
          <w:szCs w:val="22"/>
        </w:rPr>
        <w:t xml:space="preserve"> </w:t>
      </w:r>
      <w:proofErr w:type="spellStart"/>
      <w:r w:rsidRPr="00F047FD">
        <w:rPr>
          <w:rFonts w:ascii="Arial" w:hAnsi="Arial" w:cs="Arial"/>
          <w:sz w:val="22"/>
          <w:szCs w:val="22"/>
        </w:rPr>
        <w:t>with</w:t>
      </w:r>
      <w:proofErr w:type="spellEnd"/>
      <w:r w:rsidRPr="00F047FD">
        <w:rPr>
          <w:rFonts w:ascii="Arial" w:hAnsi="Arial" w:cs="Arial"/>
          <w:sz w:val="22"/>
          <w:szCs w:val="22"/>
        </w:rPr>
        <w:t xml:space="preserve"> Jim</w:t>
      </w:r>
    </w:p>
    <w:p w:rsidR="00F047FD" w:rsidRPr="00F047FD" w:rsidRDefault="00F047FD" w:rsidP="00F047FD">
      <w:pPr>
        <w:pStyle w:val="Lijstalinea"/>
        <w:numPr>
          <w:ilvl w:val="0"/>
          <w:numId w:val="5"/>
        </w:numPr>
        <w:rPr>
          <w:rFonts w:ascii="Arial" w:hAnsi="Arial" w:cs="Arial"/>
          <w:sz w:val="22"/>
          <w:szCs w:val="22"/>
        </w:rPr>
      </w:pPr>
      <w:r w:rsidRPr="00F047FD">
        <w:rPr>
          <w:rFonts w:ascii="Arial" w:hAnsi="Arial" w:cs="Arial"/>
          <w:sz w:val="22"/>
          <w:szCs w:val="22"/>
        </w:rPr>
        <w:t>Website kinderopvangwijzer</w:t>
      </w:r>
    </w:p>
    <w:p w:rsidR="00F047FD" w:rsidRPr="00F047FD" w:rsidRDefault="00F047FD" w:rsidP="00F047FD">
      <w:pPr>
        <w:rPr>
          <w:rFonts w:ascii="Calibri" w:hAnsi="Calibri"/>
          <w:sz w:val="22"/>
          <w:szCs w:val="22"/>
        </w:rPr>
      </w:pPr>
    </w:p>
    <w:p w:rsidR="00F047FD" w:rsidRPr="00F047FD" w:rsidRDefault="00F047FD" w:rsidP="00F047FD">
      <w:pPr>
        <w:rPr>
          <w:rFonts w:cs="Arial"/>
          <w:sz w:val="22"/>
          <w:szCs w:val="22"/>
        </w:rPr>
      </w:pPr>
      <w:r w:rsidRPr="00F047FD">
        <w:rPr>
          <w:rFonts w:cs="Arial"/>
          <w:sz w:val="22"/>
          <w:szCs w:val="22"/>
        </w:rPr>
        <w:t>Het financieel overzicht 2018 wordt toegevoegd aan het verslag.</w:t>
      </w:r>
    </w:p>
    <w:p w:rsidR="00F047FD" w:rsidRDefault="00F047FD" w:rsidP="00BB7F2E">
      <w:pPr>
        <w:pStyle w:val="Lijstalinea"/>
        <w:ind w:left="0"/>
        <w:rPr>
          <w:rFonts w:ascii="Calibri" w:hAnsi="Calibri"/>
        </w:rPr>
      </w:pPr>
    </w:p>
    <w:p w:rsidR="009E0ADF" w:rsidRPr="006C71D5" w:rsidRDefault="00F047FD" w:rsidP="00F047FD">
      <w:pPr>
        <w:pStyle w:val="Lijstalinea"/>
        <w:numPr>
          <w:ilvl w:val="0"/>
          <w:numId w:val="4"/>
        </w:numPr>
        <w:rPr>
          <w:rFonts w:ascii="Arial" w:hAnsi="Arial" w:cs="Arial"/>
          <w:sz w:val="22"/>
          <w:szCs w:val="22"/>
          <w:u w:val="single"/>
        </w:rPr>
      </w:pPr>
      <w:r w:rsidRPr="006C71D5">
        <w:rPr>
          <w:rFonts w:ascii="Arial" w:hAnsi="Arial" w:cs="Arial"/>
          <w:sz w:val="22"/>
          <w:szCs w:val="22"/>
          <w:u w:val="single"/>
        </w:rPr>
        <w:t>Hernieuwing stedelijke adviesraad voor welzijn</w:t>
      </w:r>
    </w:p>
    <w:p w:rsidR="00F047FD" w:rsidRPr="006C71D5" w:rsidRDefault="00F047FD" w:rsidP="00F047FD">
      <w:pPr>
        <w:rPr>
          <w:rFonts w:cs="Arial"/>
          <w:sz w:val="22"/>
          <w:szCs w:val="22"/>
          <w:u w:val="single"/>
        </w:rPr>
      </w:pPr>
    </w:p>
    <w:p w:rsidR="00F047FD" w:rsidRPr="006C71D5" w:rsidRDefault="00F047FD" w:rsidP="00F047FD">
      <w:pPr>
        <w:rPr>
          <w:rFonts w:cs="Arial"/>
          <w:sz w:val="22"/>
          <w:szCs w:val="22"/>
        </w:rPr>
      </w:pPr>
      <w:r w:rsidRPr="006C71D5">
        <w:rPr>
          <w:rFonts w:cs="Arial"/>
          <w:sz w:val="22"/>
          <w:szCs w:val="22"/>
        </w:rPr>
        <w:t xml:space="preserve">Bij iedere nieuwe bestuursperiode moet de stedelijke adviesraad voor welzijn hernieuwd worden. </w:t>
      </w:r>
    </w:p>
    <w:p w:rsidR="00F047FD" w:rsidRPr="006C71D5" w:rsidRDefault="00F047FD" w:rsidP="00F047FD">
      <w:pPr>
        <w:rPr>
          <w:rFonts w:cs="Arial"/>
          <w:sz w:val="22"/>
          <w:szCs w:val="22"/>
        </w:rPr>
      </w:pPr>
      <w:r w:rsidRPr="006C71D5">
        <w:rPr>
          <w:rFonts w:cs="Arial"/>
          <w:sz w:val="22"/>
          <w:szCs w:val="22"/>
        </w:rPr>
        <w:t>De volgende procedure wordt gevolgd.</w:t>
      </w:r>
    </w:p>
    <w:p w:rsidR="00F047FD" w:rsidRPr="006C71D5" w:rsidRDefault="00F047FD" w:rsidP="00F047FD">
      <w:pPr>
        <w:pStyle w:val="Lijstalinea"/>
        <w:numPr>
          <w:ilvl w:val="0"/>
          <w:numId w:val="5"/>
        </w:numPr>
        <w:rPr>
          <w:rFonts w:ascii="Arial" w:hAnsi="Arial" w:cs="Arial"/>
          <w:sz w:val="22"/>
          <w:szCs w:val="22"/>
        </w:rPr>
      </w:pPr>
      <w:r w:rsidRPr="006C71D5">
        <w:rPr>
          <w:rFonts w:ascii="Arial" w:hAnsi="Arial" w:cs="Arial"/>
          <w:sz w:val="22"/>
          <w:szCs w:val="22"/>
        </w:rPr>
        <w:t xml:space="preserve">Alle organisaties met een werking in Ronse werden aangeschreven </w:t>
      </w:r>
      <w:r w:rsidR="00261081" w:rsidRPr="006C71D5">
        <w:rPr>
          <w:rFonts w:ascii="Arial" w:hAnsi="Arial" w:cs="Arial"/>
          <w:sz w:val="22"/>
          <w:szCs w:val="22"/>
        </w:rPr>
        <w:t>met de vraag om deel uit te maken van de algemene vergadering / stuurgroep / werkgroep. Heel wat organisaties hebben reeds een antwoord doorgestuurd. In de loop van de maand maart worden de organisaties die nog niet reageerden opnieuw aangeschreven.</w:t>
      </w:r>
    </w:p>
    <w:p w:rsidR="00261081" w:rsidRPr="006C71D5" w:rsidRDefault="00261081" w:rsidP="00F047FD">
      <w:pPr>
        <w:pStyle w:val="Lijstalinea"/>
        <w:numPr>
          <w:ilvl w:val="0"/>
          <w:numId w:val="5"/>
        </w:numPr>
        <w:rPr>
          <w:rFonts w:ascii="Arial" w:hAnsi="Arial" w:cs="Arial"/>
          <w:sz w:val="22"/>
          <w:szCs w:val="22"/>
        </w:rPr>
      </w:pPr>
      <w:r w:rsidRPr="006C71D5">
        <w:rPr>
          <w:rFonts w:ascii="Arial" w:hAnsi="Arial" w:cs="Arial"/>
          <w:sz w:val="22"/>
          <w:szCs w:val="22"/>
        </w:rPr>
        <w:t>De stuurgroep wordt samengesteld op de eerstvolgende algemene vergadering. In de stuurgroep zijn de voorzitters van de werkgroepen vertegenwoordigd.</w:t>
      </w:r>
    </w:p>
    <w:p w:rsidR="009E0ADF" w:rsidRPr="006C71D5" w:rsidRDefault="00261081" w:rsidP="003F3395">
      <w:pPr>
        <w:pStyle w:val="Lijstalinea"/>
        <w:numPr>
          <w:ilvl w:val="0"/>
          <w:numId w:val="5"/>
        </w:numPr>
        <w:rPr>
          <w:rFonts w:ascii="Arial" w:hAnsi="Arial" w:cs="Arial"/>
          <w:sz w:val="22"/>
          <w:szCs w:val="22"/>
        </w:rPr>
      </w:pPr>
      <w:r w:rsidRPr="006C71D5">
        <w:rPr>
          <w:rFonts w:ascii="Arial" w:hAnsi="Arial" w:cs="Arial"/>
          <w:sz w:val="22"/>
          <w:szCs w:val="22"/>
        </w:rPr>
        <w:t xml:space="preserve">De voorzitters van de werkgroepen sturen nog een mail naar hun huidige leden. Er wordt gevraagd om te reageren als ze geen deel meer wensen uit te maken van de werkgroep. In de werkgroepen kunnen ook burgers worden opgenomen. </w:t>
      </w:r>
    </w:p>
    <w:p w:rsidR="00261081" w:rsidRPr="006C71D5" w:rsidRDefault="00261081" w:rsidP="003F3395">
      <w:pPr>
        <w:pStyle w:val="Lijstalinea"/>
        <w:numPr>
          <w:ilvl w:val="0"/>
          <w:numId w:val="5"/>
        </w:numPr>
        <w:rPr>
          <w:rFonts w:ascii="Arial" w:hAnsi="Arial" w:cs="Arial"/>
          <w:sz w:val="22"/>
          <w:szCs w:val="22"/>
        </w:rPr>
      </w:pPr>
      <w:r w:rsidRPr="006C71D5">
        <w:rPr>
          <w:rFonts w:ascii="Arial" w:hAnsi="Arial" w:cs="Arial"/>
          <w:sz w:val="22"/>
          <w:szCs w:val="22"/>
        </w:rPr>
        <w:t>De samenstelling van de stedelijke adviesraad wordt vervolgens geagendeerd op het college van burgemeester en schepenen.</w:t>
      </w:r>
    </w:p>
    <w:p w:rsidR="00261081" w:rsidRPr="006C71D5" w:rsidRDefault="00261081" w:rsidP="00261081">
      <w:pPr>
        <w:rPr>
          <w:rFonts w:cs="Arial"/>
          <w:sz w:val="22"/>
          <w:szCs w:val="22"/>
        </w:rPr>
      </w:pPr>
    </w:p>
    <w:p w:rsidR="00261081" w:rsidRPr="006C71D5" w:rsidRDefault="00261081" w:rsidP="00261081">
      <w:pPr>
        <w:pStyle w:val="Lijstalinea"/>
        <w:numPr>
          <w:ilvl w:val="0"/>
          <w:numId w:val="4"/>
        </w:numPr>
        <w:rPr>
          <w:rFonts w:ascii="Arial" w:hAnsi="Arial" w:cs="Arial"/>
          <w:sz w:val="22"/>
          <w:szCs w:val="22"/>
          <w:u w:val="single"/>
        </w:rPr>
      </w:pPr>
      <w:r w:rsidRPr="006C71D5">
        <w:rPr>
          <w:rFonts w:ascii="Arial" w:hAnsi="Arial" w:cs="Arial"/>
          <w:sz w:val="22"/>
          <w:szCs w:val="22"/>
          <w:u w:val="single"/>
        </w:rPr>
        <w:t>Input voor een vernieuwde werking</w:t>
      </w:r>
    </w:p>
    <w:p w:rsidR="00261081" w:rsidRPr="006C71D5" w:rsidRDefault="00261081" w:rsidP="00261081">
      <w:pPr>
        <w:rPr>
          <w:rFonts w:cs="Arial"/>
          <w:sz w:val="22"/>
          <w:szCs w:val="22"/>
          <w:u w:val="single"/>
        </w:rPr>
      </w:pPr>
    </w:p>
    <w:p w:rsidR="00261081" w:rsidRPr="006C71D5" w:rsidRDefault="00261081" w:rsidP="00261081">
      <w:pPr>
        <w:rPr>
          <w:rFonts w:cs="Arial"/>
          <w:sz w:val="22"/>
          <w:szCs w:val="22"/>
        </w:rPr>
      </w:pPr>
      <w:r w:rsidRPr="006C71D5">
        <w:rPr>
          <w:rFonts w:cs="Arial"/>
          <w:sz w:val="22"/>
          <w:szCs w:val="22"/>
        </w:rPr>
        <w:t>Om de werking van de stedelijke adviesraad beter af te stemmen op de noden wordt een kleine bevraging georganiseerd. Met de resultaten willen we aan de slag in de stuurgroep.</w:t>
      </w:r>
    </w:p>
    <w:p w:rsidR="00261081" w:rsidRPr="006C71D5" w:rsidRDefault="00261081" w:rsidP="00261081">
      <w:pPr>
        <w:rPr>
          <w:rFonts w:cs="Arial"/>
          <w:sz w:val="22"/>
          <w:szCs w:val="22"/>
        </w:rPr>
      </w:pPr>
    </w:p>
    <w:p w:rsidR="00261081" w:rsidRPr="006C71D5" w:rsidRDefault="00261081" w:rsidP="00261081">
      <w:pPr>
        <w:rPr>
          <w:rFonts w:cs="Arial"/>
          <w:sz w:val="22"/>
          <w:szCs w:val="22"/>
        </w:rPr>
      </w:pPr>
      <w:r w:rsidRPr="006C71D5">
        <w:rPr>
          <w:rFonts w:cs="Arial"/>
          <w:sz w:val="22"/>
          <w:szCs w:val="22"/>
        </w:rPr>
        <w:t>Werkwijze:</w:t>
      </w:r>
    </w:p>
    <w:p w:rsidR="00261081" w:rsidRPr="006C71D5" w:rsidRDefault="00261081" w:rsidP="00C64D12">
      <w:pPr>
        <w:rPr>
          <w:rFonts w:cs="Arial"/>
          <w:sz w:val="22"/>
          <w:szCs w:val="22"/>
        </w:rPr>
      </w:pPr>
      <w:r w:rsidRPr="006C71D5">
        <w:rPr>
          <w:rFonts w:cs="Arial"/>
          <w:sz w:val="22"/>
          <w:szCs w:val="22"/>
        </w:rPr>
        <w:t>6 groepen behandelen een drietal vragen over onderwerpen, rollen en st</w:t>
      </w:r>
      <w:r w:rsidR="00C64D12" w:rsidRPr="006C71D5">
        <w:rPr>
          <w:rFonts w:cs="Arial"/>
          <w:sz w:val="22"/>
          <w:szCs w:val="22"/>
        </w:rPr>
        <w:t>r</w:t>
      </w:r>
      <w:r w:rsidRPr="006C71D5">
        <w:rPr>
          <w:rFonts w:cs="Arial"/>
          <w:sz w:val="22"/>
          <w:szCs w:val="22"/>
        </w:rPr>
        <w:t>uctuur van de stedelijke adviesraad voor welzijn</w:t>
      </w:r>
      <w:r w:rsidR="00C64D12" w:rsidRPr="006C71D5">
        <w:rPr>
          <w:rFonts w:cs="Arial"/>
          <w:sz w:val="22"/>
          <w:szCs w:val="22"/>
        </w:rPr>
        <w:t>. Daarna volgt een plenair gedeelte.</w:t>
      </w:r>
    </w:p>
    <w:p w:rsidR="00C64D12" w:rsidRPr="006C71D5" w:rsidRDefault="00C64D12" w:rsidP="00C64D12">
      <w:pPr>
        <w:rPr>
          <w:rFonts w:cs="Arial"/>
          <w:sz w:val="22"/>
          <w:szCs w:val="22"/>
        </w:rPr>
      </w:pPr>
    </w:p>
    <w:p w:rsidR="00C64D12" w:rsidRPr="006C71D5" w:rsidRDefault="00C64D12" w:rsidP="00C64D12">
      <w:pPr>
        <w:rPr>
          <w:rFonts w:cs="Arial"/>
          <w:sz w:val="22"/>
          <w:szCs w:val="22"/>
        </w:rPr>
      </w:pPr>
      <w:r w:rsidRPr="006C71D5">
        <w:rPr>
          <w:rFonts w:cs="Arial"/>
          <w:sz w:val="22"/>
          <w:szCs w:val="22"/>
        </w:rPr>
        <w:t>We onthouden:</w:t>
      </w:r>
    </w:p>
    <w:p w:rsidR="00C64D12" w:rsidRPr="006C71D5" w:rsidRDefault="008F2E4F" w:rsidP="00C64D12">
      <w:pPr>
        <w:rPr>
          <w:rFonts w:cs="Arial"/>
          <w:sz w:val="22"/>
          <w:szCs w:val="22"/>
        </w:rPr>
      </w:pPr>
      <w:r>
        <w:rPr>
          <w:rFonts w:cs="Arial"/>
          <w:sz w:val="22"/>
          <w:szCs w:val="22"/>
        </w:rPr>
        <w:t>Volgende</w:t>
      </w:r>
      <w:r w:rsidR="00C64D12" w:rsidRPr="006C71D5">
        <w:rPr>
          <w:rFonts w:cs="Arial"/>
          <w:sz w:val="22"/>
          <w:szCs w:val="22"/>
        </w:rPr>
        <w:t xml:space="preserve"> thema’s worden naar voor geschoven: </w:t>
      </w:r>
      <w:r>
        <w:rPr>
          <w:rFonts w:cs="Arial"/>
          <w:sz w:val="22"/>
          <w:szCs w:val="22"/>
        </w:rPr>
        <w:t xml:space="preserve">( </w:t>
      </w:r>
      <w:proofErr w:type="spellStart"/>
      <w:r>
        <w:rPr>
          <w:rFonts w:cs="Arial"/>
          <w:sz w:val="22"/>
          <w:szCs w:val="22"/>
        </w:rPr>
        <w:t>kinder</w:t>
      </w:r>
      <w:proofErr w:type="spellEnd"/>
      <w:r>
        <w:rPr>
          <w:rFonts w:cs="Arial"/>
          <w:sz w:val="22"/>
          <w:szCs w:val="22"/>
        </w:rPr>
        <w:t xml:space="preserve"> )</w:t>
      </w:r>
      <w:r w:rsidR="00C64D12" w:rsidRPr="006C71D5">
        <w:rPr>
          <w:rFonts w:cs="Arial"/>
          <w:sz w:val="22"/>
          <w:szCs w:val="22"/>
        </w:rPr>
        <w:t>armoede, wonen, gezondheid, onderwijs, participatie,</w:t>
      </w:r>
      <w:r>
        <w:rPr>
          <w:rFonts w:cs="Arial"/>
          <w:sz w:val="22"/>
          <w:szCs w:val="22"/>
        </w:rPr>
        <w:t xml:space="preserve"> kinderopvang, huis van het kind</w:t>
      </w:r>
      <w:r w:rsidR="00C64D12" w:rsidRPr="006C71D5">
        <w:rPr>
          <w:rFonts w:cs="Arial"/>
          <w:sz w:val="22"/>
          <w:szCs w:val="22"/>
        </w:rPr>
        <w:t>…</w:t>
      </w:r>
    </w:p>
    <w:p w:rsidR="00C64D12" w:rsidRPr="006C71D5" w:rsidRDefault="00C64D12" w:rsidP="00C64D12">
      <w:pPr>
        <w:rPr>
          <w:rFonts w:cs="Arial"/>
          <w:sz w:val="22"/>
          <w:szCs w:val="22"/>
        </w:rPr>
      </w:pPr>
    </w:p>
    <w:p w:rsidR="00C64D12" w:rsidRPr="006C71D5" w:rsidRDefault="00C64D12" w:rsidP="00C64D12">
      <w:pPr>
        <w:rPr>
          <w:rFonts w:cs="Arial"/>
          <w:sz w:val="22"/>
          <w:szCs w:val="22"/>
        </w:rPr>
      </w:pPr>
      <w:r w:rsidRPr="006C71D5">
        <w:rPr>
          <w:rFonts w:cs="Arial"/>
          <w:sz w:val="22"/>
          <w:szCs w:val="22"/>
        </w:rPr>
        <w:t>Op te nemen rollen: het adviseren van het beleid. Vraag om</w:t>
      </w:r>
      <w:r w:rsidR="008F2E4F">
        <w:rPr>
          <w:rFonts w:cs="Arial"/>
          <w:sz w:val="22"/>
          <w:szCs w:val="22"/>
        </w:rPr>
        <w:t xml:space="preserve"> een actieve vraagstelling vanuit het bestuur en </w:t>
      </w:r>
      <w:r w:rsidRPr="006C71D5">
        <w:rPr>
          <w:rFonts w:cs="Arial"/>
          <w:sz w:val="22"/>
          <w:szCs w:val="22"/>
        </w:rPr>
        <w:t>een betere terugkoppeling. De algemene vergadering zou iets regelmatiger moeten worden georganiseerd. Ook netwerking wordt naar voor geschoven.</w:t>
      </w:r>
    </w:p>
    <w:p w:rsidR="00C64D12" w:rsidRPr="006C71D5" w:rsidRDefault="00C64D12" w:rsidP="00C64D12">
      <w:pPr>
        <w:rPr>
          <w:rFonts w:cs="Arial"/>
          <w:sz w:val="22"/>
          <w:szCs w:val="22"/>
        </w:rPr>
      </w:pPr>
      <w:r w:rsidRPr="006C71D5">
        <w:rPr>
          <w:rFonts w:cs="Arial"/>
          <w:sz w:val="22"/>
          <w:szCs w:val="22"/>
        </w:rPr>
        <w:t>De verbinding tussen de werkgroepe</w:t>
      </w:r>
      <w:r w:rsidR="006C71D5" w:rsidRPr="006C71D5">
        <w:rPr>
          <w:rFonts w:cs="Arial"/>
          <w:sz w:val="22"/>
          <w:szCs w:val="22"/>
        </w:rPr>
        <w:t>n</w:t>
      </w:r>
      <w:r w:rsidR="008F2E4F">
        <w:rPr>
          <w:rFonts w:cs="Arial"/>
          <w:sz w:val="22"/>
          <w:szCs w:val="22"/>
        </w:rPr>
        <w:t xml:space="preserve">, maar breder  ook tussen de andere stedelijke  adviesraden ( wonen, onderwijs,… ) </w:t>
      </w:r>
      <w:r w:rsidR="006C71D5" w:rsidRPr="006C71D5">
        <w:rPr>
          <w:rFonts w:cs="Arial"/>
          <w:sz w:val="22"/>
          <w:szCs w:val="22"/>
        </w:rPr>
        <w:t xml:space="preserve"> is belangrijk.</w:t>
      </w:r>
    </w:p>
    <w:p w:rsidR="006C71D5" w:rsidRPr="006C71D5" w:rsidRDefault="006C71D5" w:rsidP="00C64D12">
      <w:pPr>
        <w:rPr>
          <w:rFonts w:cs="Arial"/>
          <w:sz w:val="22"/>
          <w:szCs w:val="22"/>
        </w:rPr>
      </w:pPr>
    </w:p>
    <w:p w:rsidR="006C71D5" w:rsidRPr="006C71D5" w:rsidRDefault="006C71D5" w:rsidP="00C64D12">
      <w:pPr>
        <w:rPr>
          <w:rFonts w:cs="Arial"/>
          <w:sz w:val="22"/>
          <w:szCs w:val="22"/>
        </w:rPr>
      </w:pPr>
      <w:r w:rsidRPr="006C71D5">
        <w:rPr>
          <w:rFonts w:cs="Arial"/>
          <w:sz w:val="22"/>
          <w:szCs w:val="22"/>
        </w:rPr>
        <w:t xml:space="preserve">De organisaties weten weinig af van de werking van de stedelijke adviesraad voor welzijn. </w:t>
      </w:r>
      <w:r w:rsidR="008F2E4F">
        <w:rPr>
          <w:rFonts w:cs="Arial"/>
          <w:sz w:val="22"/>
          <w:szCs w:val="22"/>
        </w:rPr>
        <w:t xml:space="preserve">Dit maakt het moeilijk om iets te zeggen over de structuur. </w:t>
      </w:r>
      <w:r w:rsidRPr="006C71D5">
        <w:rPr>
          <w:rFonts w:cs="Arial"/>
          <w:sz w:val="22"/>
          <w:szCs w:val="22"/>
        </w:rPr>
        <w:t>Er is een vraag naar meer transparantie, inkijkbaarheid van de verslagen. De adviesraad zou ook meer en regelmatiger moeten samen komen.</w:t>
      </w:r>
    </w:p>
    <w:p w:rsidR="006C71D5" w:rsidRPr="006C71D5" w:rsidRDefault="006C71D5" w:rsidP="00C64D12">
      <w:pPr>
        <w:rPr>
          <w:rFonts w:cs="Arial"/>
          <w:sz w:val="22"/>
          <w:szCs w:val="22"/>
        </w:rPr>
      </w:pPr>
    </w:p>
    <w:p w:rsidR="006C71D5" w:rsidRPr="006C71D5" w:rsidRDefault="006C71D5" w:rsidP="006C71D5">
      <w:pPr>
        <w:pStyle w:val="Lijstalinea"/>
        <w:numPr>
          <w:ilvl w:val="0"/>
          <w:numId w:val="4"/>
        </w:numPr>
        <w:rPr>
          <w:rFonts w:ascii="Arial" w:hAnsi="Arial" w:cs="Arial"/>
          <w:sz w:val="22"/>
          <w:szCs w:val="22"/>
          <w:u w:val="single"/>
        </w:rPr>
      </w:pPr>
      <w:r w:rsidRPr="006C71D5">
        <w:rPr>
          <w:rFonts w:ascii="Arial" w:hAnsi="Arial" w:cs="Arial"/>
          <w:sz w:val="22"/>
          <w:szCs w:val="22"/>
          <w:u w:val="single"/>
        </w:rPr>
        <w:t>Netwerkmoment</w:t>
      </w:r>
    </w:p>
    <w:p w:rsidR="00C64D12" w:rsidRPr="006C71D5" w:rsidRDefault="00C64D12" w:rsidP="00C64D12">
      <w:pPr>
        <w:rPr>
          <w:rFonts w:cs="Arial"/>
          <w:sz w:val="22"/>
          <w:szCs w:val="22"/>
        </w:rPr>
      </w:pPr>
    </w:p>
    <w:p w:rsidR="00261081" w:rsidRPr="006C71D5" w:rsidRDefault="00261081" w:rsidP="00261081">
      <w:pPr>
        <w:rPr>
          <w:rFonts w:cs="Arial"/>
          <w:sz w:val="22"/>
          <w:szCs w:val="22"/>
        </w:rPr>
      </w:pPr>
    </w:p>
    <w:p w:rsidR="00261081" w:rsidRPr="006C71D5" w:rsidRDefault="00261081" w:rsidP="00261081">
      <w:pPr>
        <w:rPr>
          <w:rFonts w:cs="Arial"/>
          <w:sz w:val="22"/>
          <w:szCs w:val="22"/>
        </w:rPr>
      </w:pPr>
    </w:p>
    <w:p w:rsidR="00261081" w:rsidRPr="006C71D5" w:rsidRDefault="00261081" w:rsidP="00261081">
      <w:pPr>
        <w:rPr>
          <w:rFonts w:cs="Arial"/>
          <w:sz w:val="22"/>
          <w:szCs w:val="22"/>
        </w:rPr>
      </w:pPr>
    </w:p>
    <w:p w:rsidR="00261081" w:rsidRPr="006C71D5" w:rsidRDefault="00261081" w:rsidP="00261081">
      <w:pPr>
        <w:rPr>
          <w:rFonts w:cs="Arial"/>
          <w:sz w:val="22"/>
          <w:szCs w:val="22"/>
        </w:rPr>
      </w:pPr>
    </w:p>
    <w:p w:rsidR="00261081" w:rsidRDefault="00261081" w:rsidP="00261081">
      <w:pPr>
        <w:rPr>
          <w:rFonts w:ascii="Calibri" w:hAnsi="Calibri"/>
        </w:rPr>
      </w:pPr>
    </w:p>
    <w:p w:rsidR="00261081" w:rsidRDefault="00261081" w:rsidP="00261081">
      <w:pPr>
        <w:rPr>
          <w:rFonts w:ascii="Calibri" w:hAnsi="Calibri"/>
        </w:rPr>
      </w:pPr>
    </w:p>
    <w:p w:rsidR="00261081" w:rsidRDefault="00261081" w:rsidP="00261081">
      <w:pPr>
        <w:rPr>
          <w:rFonts w:ascii="Calibri" w:hAnsi="Calibri"/>
        </w:rPr>
      </w:pPr>
    </w:p>
    <w:p w:rsidR="00261081" w:rsidRDefault="00261081" w:rsidP="00261081">
      <w:pPr>
        <w:rPr>
          <w:rFonts w:ascii="Calibri" w:hAnsi="Calibri"/>
        </w:rPr>
      </w:pPr>
    </w:p>
    <w:p w:rsidR="00261081" w:rsidRDefault="00261081" w:rsidP="00261081">
      <w:pPr>
        <w:rPr>
          <w:rFonts w:ascii="Calibri" w:hAnsi="Calibri"/>
        </w:rPr>
      </w:pPr>
    </w:p>
    <w:p w:rsidR="00261081" w:rsidRDefault="00261081" w:rsidP="00261081">
      <w:pPr>
        <w:rPr>
          <w:rFonts w:ascii="Calibri" w:hAnsi="Calibri"/>
        </w:rPr>
      </w:pPr>
    </w:p>
    <w:p w:rsidR="00261081" w:rsidRDefault="00261081" w:rsidP="00261081">
      <w:pPr>
        <w:rPr>
          <w:rFonts w:ascii="Calibri" w:hAnsi="Calibri"/>
        </w:rPr>
      </w:pPr>
    </w:p>
    <w:p w:rsidR="00261081" w:rsidRDefault="00261081" w:rsidP="00261081">
      <w:pPr>
        <w:rPr>
          <w:rFonts w:ascii="Calibri" w:hAnsi="Calibri"/>
        </w:rPr>
      </w:pPr>
    </w:p>
    <w:p w:rsidR="00261081" w:rsidRDefault="00261081" w:rsidP="00261081">
      <w:pPr>
        <w:rPr>
          <w:rFonts w:ascii="Calibri" w:hAnsi="Calibri"/>
        </w:rPr>
      </w:pPr>
    </w:p>
    <w:p w:rsidR="00261081" w:rsidRPr="00261081" w:rsidRDefault="00261081" w:rsidP="00261081">
      <w:pPr>
        <w:rPr>
          <w:rFonts w:ascii="Calibri" w:hAnsi="Calibri"/>
        </w:rPr>
      </w:pPr>
    </w:p>
    <w:sectPr w:rsidR="00261081" w:rsidRPr="002610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DF" w:rsidRDefault="009E0ADF" w:rsidP="009E0ADF">
      <w:r>
        <w:separator/>
      </w:r>
    </w:p>
  </w:endnote>
  <w:endnote w:type="continuationSeparator" w:id="0">
    <w:p w:rsidR="009E0ADF" w:rsidRDefault="009E0ADF" w:rsidP="009E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DF" w:rsidRDefault="009E0A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DF" w:rsidRDefault="009E0AD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DF" w:rsidRDefault="009E0A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DF" w:rsidRDefault="009E0ADF" w:rsidP="009E0ADF">
      <w:r>
        <w:separator/>
      </w:r>
    </w:p>
  </w:footnote>
  <w:footnote w:type="continuationSeparator" w:id="0">
    <w:p w:rsidR="009E0ADF" w:rsidRDefault="009E0ADF" w:rsidP="009E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DF" w:rsidRDefault="009E0A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DF" w:rsidRDefault="009E0A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DF" w:rsidRDefault="009E0A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BA7"/>
    <w:multiLevelType w:val="hybridMultilevel"/>
    <w:tmpl w:val="102267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E628D0"/>
    <w:multiLevelType w:val="hybridMultilevel"/>
    <w:tmpl w:val="BA2CB1CE"/>
    <w:lvl w:ilvl="0" w:tplc="AE3CE570">
      <w:start w:val="1"/>
      <w:numFmt w:val="decimal"/>
      <w:lvlText w:val="%1."/>
      <w:lvlJc w:val="left"/>
      <w:pPr>
        <w:ind w:left="720" w:hanging="360"/>
      </w:pPr>
      <w:rPr>
        <w:rFonts w:ascii="Calibri" w:eastAsia="Times New Roman" w:hAnsi="Calibri" w:cs="Times New Roman"/>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4663D9A"/>
    <w:multiLevelType w:val="hybridMultilevel"/>
    <w:tmpl w:val="D988CA5A"/>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B10A93"/>
    <w:multiLevelType w:val="hybridMultilevel"/>
    <w:tmpl w:val="DD00F6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28"/>
    <w:rsid w:val="00080463"/>
    <w:rsid w:val="001A5602"/>
    <w:rsid w:val="00246D3D"/>
    <w:rsid w:val="00261081"/>
    <w:rsid w:val="003D2328"/>
    <w:rsid w:val="00466F47"/>
    <w:rsid w:val="0051301E"/>
    <w:rsid w:val="00563534"/>
    <w:rsid w:val="00625352"/>
    <w:rsid w:val="006C71D5"/>
    <w:rsid w:val="008A7FE6"/>
    <w:rsid w:val="008F2E4F"/>
    <w:rsid w:val="009E0ADF"/>
    <w:rsid w:val="00AA6C81"/>
    <w:rsid w:val="00BB7F2E"/>
    <w:rsid w:val="00C64D12"/>
    <w:rsid w:val="00D34991"/>
    <w:rsid w:val="00DB7E39"/>
    <w:rsid w:val="00F047FD"/>
    <w:rsid w:val="00F3554B"/>
    <w:rsid w:val="00F848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B471B-7626-4284-80C9-EDC6646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7F2E"/>
    <w:pPr>
      <w:spacing w:after="0" w:line="240" w:lineRule="auto"/>
    </w:pPr>
    <w:rPr>
      <w:rFonts w:ascii="Arial" w:eastAsia="Times New Roman" w:hAnsi="Arial"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7F2E"/>
    <w:pPr>
      <w:ind w:left="720"/>
      <w:contextualSpacing/>
    </w:pPr>
    <w:rPr>
      <w:rFonts w:ascii="Times New Roman" w:hAnsi="Times New Roman"/>
      <w:sz w:val="24"/>
      <w:lang w:val="nl-BE" w:eastAsia="en-US"/>
    </w:rPr>
  </w:style>
  <w:style w:type="paragraph" w:styleId="Koptekst">
    <w:name w:val="header"/>
    <w:basedOn w:val="Standaard"/>
    <w:link w:val="KoptekstChar"/>
    <w:uiPriority w:val="99"/>
    <w:unhideWhenUsed/>
    <w:rsid w:val="009E0ADF"/>
    <w:pPr>
      <w:tabs>
        <w:tab w:val="center" w:pos="4536"/>
        <w:tab w:val="right" w:pos="9072"/>
      </w:tabs>
    </w:pPr>
  </w:style>
  <w:style w:type="character" w:customStyle="1" w:styleId="KoptekstChar">
    <w:name w:val="Koptekst Char"/>
    <w:basedOn w:val="Standaardalinea-lettertype"/>
    <w:link w:val="Koptekst"/>
    <w:uiPriority w:val="99"/>
    <w:rsid w:val="009E0ADF"/>
    <w:rPr>
      <w:rFonts w:ascii="Arial" w:eastAsia="Times New Roman" w:hAnsi="Arial" w:cs="Times New Roman"/>
      <w:sz w:val="20"/>
      <w:szCs w:val="24"/>
      <w:lang w:val="nl-NL" w:eastAsia="nl-NL"/>
    </w:rPr>
  </w:style>
  <w:style w:type="paragraph" w:styleId="Voettekst">
    <w:name w:val="footer"/>
    <w:basedOn w:val="Standaard"/>
    <w:link w:val="VoettekstChar"/>
    <w:uiPriority w:val="99"/>
    <w:unhideWhenUsed/>
    <w:rsid w:val="009E0ADF"/>
    <w:pPr>
      <w:tabs>
        <w:tab w:val="center" w:pos="4536"/>
        <w:tab w:val="right" w:pos="9072"/>
      </w:tabs>
    </w:pPr>
  </w:style>
  <w:style w:type="character" w:customStyle="1" w:styleId="VoettekstChar">
    <w:name w:val="Voettekst Char"/>
    <w:basedOn w:val="Standaardalinea-lettertype"/>
    <w:link w:val="Voettekst"/>
    <w:uiPriority w:val="99"/>
    <w:rsid w:val="009E0ADF"/>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426</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Balcaen Luc</cp:lastModifiedBy>
  <cp:revision>4</cp:revision>
  <dcterms:created xsi:type="dcterms:W3CDTF">2019-03-07T10:59:00Z</dcterms:created>
  <dcterms:modified xsi:type="dcterms:W3CDTF">2019-03-07T11:08:00Z</dcterms:modified>
</cp:coreProperties>
</file>