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9E" w:rsidRPr="0025105F" w:rsidRDefault="00C51D05">
      <w:pPr>
        <w:rPr>
          <w:b/>
          <w:sz w:val="36"/>
          <w:szCs w:val="36"/>
          <w:u w:val="single"/>
        </w:rPr>
      </w:pPr>
      <w:r w:rsidRPr="0025105F">
        <w:rPr>
          <w:b/>
          <w:sz w:val="36"/>
          <w:szCs w:val="36"/>
          <w:u w:val="single"/>
        </w:rPr>
        <w:t>Reglement betreffende de aanleg van geveltuintjes</w:t>
      </w:r>
      <w:r w:rsidR="0028774F" w:rsidRPr="0025105F">
        <w:rPr>
          <w:b/>
          <w:sz w:val="36"/>
          <w:szCs w:val="36"/>
          <w:u w:val="single"/>
        </w:rPr>
        <w:t xml:space="preserve"> binnen de bebouwde kom</w:t>
      </w:r>
    </w:p>
    <w:p w:rsidR="00A12B52" w:rsidRDefault="00A12B52">
      <w:pPr>
        <w:rPr>
          <w:b/>
          <w:u w:val="single"/>
        </w:rPr>
      </w:pPr>
    </w:p>
    <w:p w:rsidR="00C51D05" w:rsidRPr="00502BD1" w:rsidRDefault="00C51D05">
      <w:pPr>
        <w:rPr>
          <w:b/>
          <w:u w:val="single"/>
        </w:rPr>
      </w:pPr>
      <w:r w:rsidRPr="00502BD1">
        <w:rPr>
          <w:b/>
          <w:u w:val="single"/>
        </w:rPr>
        <w:t>Artikel 1.</w:t>
      </w:r>
    </w:p>
    <w:p w:rsidR="00C51D05" w:rsidRDefault="00C51D05" w:rsidP="0025105F">
      <w:pPr>
        <w:jc w:val="both"/>
      </w:pPr>
      <w:r>
        <w:t>De stad Ronse wil extra kwaliteitsvol groen in de stad. Dit kan onder meer door de aanleg van geveltuintjes. De stad Ronse maakt de aanleg hiervan voor iedereen mogelijk aan de hand van een eenvoudige procedure.</w:t>
      </w:r>
    </w:p>
    <w:p w:rsidR="00C51D05" w:rsidRPr="00502BD1" w:rsidRDefault="00C51D05" w:rsidP="0025105F">
      <w:pPr>
        <w:jc w:val="both"/>
        <w:rPr>
          <w:b/>
          <w:u w:val="single"/>
        </w:rPr>
      </w:pPr>
      <w:r w:rsidRPr="00502BD1">
        <w:rPr>
          <w:b/>
          <w:u w:val="single"/>
        </w:rPr>
        <w:t>Artikel 2.</w:t>
      </w:r>
    </w:p>
    <w:p w:rsidR="00C51D05" w:rsidRDefault="00C51D05" w:rsidP="0025105F">
      <w:pPr>
        <w:jc w:val="both"/>
      </w:pPr>
      <w:r>
        <w:t>In dit reglement wordt verstaan onder:</w:t>
      </w:r>
    </w:p>
    <w:p w:rsidR="00C51D05" w:rsidRDefault="00C51D05" w:rsidP="0025105F">
      <w:pPr>
        <w:jc w:val="both"/>
      </w:pPr>
      <w:r>
        <w:t xml:space="preserve">Geveltuintje: een aanplanting van groen op </w:t>
      </w:r>
      <w:r w:rsidR="00A12B52">
        <w:t>het</w:t>
      </w:r>
      <w:r>
        <w:t xml:space="preserve"> openb</w:t>
      </w:r>
      <w:r w:rsidR="00A12B52">
        <w:t>a</w:t>
      </w:r>
      <w:r>
        <w:t>ar</w:t>
      </w:r>
      <w:r w:rsidR="00A12B52">
        <w:t xml:space="preserve"> domein, binnen de rooilijn of atlas van de buurtwegen, </w:t>
      </w:r>
      <w:r>
        <w:t xml:space="preserve">gelegen tegen een muur van </w:t>
      </w:r>
      <w:r w:rsidR="00A12B52">
        <w:t xml:space="preserve">een </w:t>
      </w:r>
      <w:r>
        <w:t>private eigendom of een eigendom van een openbaar bestuur of openbare instelling</w:t>
      </w:r>
      <w:r w:rsidR="00A12B52">
        <w:t>, binnen de bebouwde kom</w:t>
      </w:r>
      <w:r>
        <w:t>.</w:t>
      </w:r>
      <w:r w:rsidR="00A12B52">
        <w:t xml:space="preserve"> </w:t>
      </w:r>
    </w:p>
    <w:p w:rsidR="00C51D05" w:rsidRDefault="00C51D05" w:rsidP="0025105F">
      <w:pPr>
        <w:jc w:val="both"/>
      </w:pPr>
      <w:r>
        <w:t>Aanvrager: diegene die de aanvraag voor de aanleg van een geveltuintje indient, zijnde de eigenaar of de huurder/gebruiker met schriftelijke toestemming van de eigenaar.</w:t>
      </w:r>
    </w:p>
    <w:p w:rsidR="00C51D05" w:rsidRPr="00502BD1" w:rsidRDefault="00C51D05" w:rsidP="0025105F">
      <w:pPr>
        <w:jc w:val="both"/>
        <w:rPr>
          <w:b/>
          <w:u w:val="single"/>
        </w:rPr>
      </w:pPr>
      <w:r w:rsidRPr="00502BD1">
        <w:rPr>
          <w:b/>
          <w:u w:val="single"/>
        </w:rPr>
        <w:t>Artikel 3.</w:t>
      </w:r>
    </w:p>
    <w:p w:rsidR="00C51D05" w:rsidRDefault="00C51D05" w:rsidP="0025105F">
      <w:pPr>
        <w:jc w:val="both"/>
      </w:pPr>
      <w:r>
        <w:t>§1. De aanleg van een geveltuintje is mogelijk mits voldaan wordt aan volgende voorwaarden:</w:t>
      </w:r>
    </w:p>
    <w:p w:rsidR="00C51D05" w:rsidRDefault="00C51D05" w:rsidP="0025105F">
      <w:pPr>
        <w:pStyle w:val="Lijstalinea"/>
        <w:numPr>
          <w:ilvl w:val="0"/>
          <w:numId w:val="1"/>
        </w:numPr>
        <w:jc w:val="both"/>
      </w:pPr>
      <w:r>
        <w:t xml:space="preserve">Er wordt door de aanvrager een aanvraag ingediend via het volledig ingevuld formulier “Aanvraag tot aanleg van een geveltuin” dat terug te vinden is op de website </w:t>
      </w:r>
      <w:hyperlink r:id="rId7" w:history="1">
        <w:r w:rsidRPr="00FB1178">
          <w:rPr>
            <w:rStyle w:val="Hyperlink"/>
          </w:rPr>
          <w:t>www.ronse.be</w:t>
        </w:r>
      </w:hyperlink>
      <w:r>
        <w:t>.</w:t>
      </w:r>
    </w:p>
    <w:p w:rsidR="006B3200" w:rsidRDefault="00C51D05" w:rsidP="0025105F">
      <w:pPr>
        <w:pStyle w:val="Lijstalinea"/>
        <w:numPr>
          <w:ilvl w:val="0"/>
          <w:numId w:val="1"/>
        </w:numPr>
        <w:jc w:val="both"/>
      </w:pPr>
      <w:r>
        <w:t>De aan</w:t>
      </w:r>
      <w:r w:rsidR="006B3200">
        <w:t>leg mag enkel gebeuren:</w:t>
      </w:r>
    </w:p>
    <w:p w:rsidR="006B3200" w:rsidRDefault="006B3200" w:rsidP="0025105F">
      <w:pPr>
        <w:pStyle w:val="Lijstalinea"/>
        <w:numPr>
          <w:ilvl w:val="0"/>
          <w:numId w:val="2"/>
        </w:numPr>
        <w:jc w:val="both"/>
      </w:pPr>
      <w:r>
        <w:t xml:space="preserve">Over een breedte van maximaal </w:t>
      </w:r>
      <w:r w:rsidR="007619FB">
        <w:t>0,</w:t>
      </w:r>
      <w:r>
        <w:t>30m vanaf de voorgevellijn</w:t>
      </w:r>
    </w:p>
    <w:p w:rsidR="006B3200" w:rsidRDefault="006B3200" w:rsidP="0025105F">
      <w:pPr>
        <w:pStyle w:val="Lijstalinea"/>
        <w:numPr>
          <w:ilvl w:val="0"/>
          <w:numId w:val="2"/>
        </w:numPr>
        <w:jc w:val="both"/>
      </w:pPr>
      <w:r>
        <w:t>Wanneer tussen</w:t>
      </w:r>
      <w:r w:rsidR="00055718">
        <w:t xml:space="preserve"> rijweg en geveltuin ten minste 1,2</w:t>
      </w:r>
      <w:r w:rsidR="007619FB">
        <w:t>0</w:t>
      </w:r>
      <w:r w:rsidR="00055718">
        <w:t>m vrije doorgang voetpad behouden blijft</w:t>
      </w:r>
      <w:r w:rsidR="0028774F">
        <w:t>, behoudens centrumstraten zonder voetpaden</w:t>
      </w:r>
    </w:p>
    <w:p w:rsidR="006B3200" w:rsidRDefault="006B3200" w:rsidP="0025105F">
      <w:pPr>
        <w:pStyle w:val="Lijstalinea"/>
        <w:numPr>
          <w:ilvl w:val="0"/>
          <w:numId w:val="2"/>
        </w:numPr>
        <w:jc w:val="both"/>
      </w:pPr>
      <w:r>
        <w:t xml:space="preserve">Over een lengte van </w:t>
      </w:r>
      <w:r w:rsidR="007619FB">
        <w:t>0,</w:t>
      </w:r>
      <w:r>
        <w:t>30m (tegeltuin)</w:t>
      </w:r>
      <w:r w:rsidR="00D0103C">
        <w:t xml:space="preserve"> </w:t>
      </w:r>
    </w:p>
    <w:p w:rsidR="006B3200" w:rsidRDefault="006B3200" w:rsidP="0025105F">
      <w:pPr>
        <w:pStyle w:val="Lijstalinea"/>
        <w:numPr>
          <w:ilvl w:val="0"/>
          <w:numId w:val="2"/>
        </w:numPr>
        <w:jc w:val="both"/>
      </w:pPr>
      <w:r>
        <w:t>Over een lengte van 1</w:t>
      </w:r>
      <w:r w:rsidR="007619FB">
        <w:t>,00</w:t>
      </w:r>
      <w:r>
        <w:t>m per volle 5</w:t>
      </w:r>
      <w:r w:rsidR="007619FB">
        <w:t>,00</w:t>
      </w:r>
      <w:r>
        <w:t>m gevellengte</w:t>
      </w:r>
      <w:r w:rsidR="00D0103C">
        <w:t xml:space="preserve"> (meerdere plantputten voor lange gevels mogelijk)</w:t>
      </w:r>
    </w:p>
    <w:p w:rsidR="006B3200" w:rsidRDefault="006B3200" w:rsidP="0025105F">
      <w:pPr>
        <w:pStyle w:val="Lijstalinea"/>
        <w:numPr>
          <w:ilvl w:val="0"/>
          <w:numId w:val="2"/>
        </w:numPr>
        <w:jc w:val="both"/>
      </w:pPr>
      <w:r>
        <w:t xml:space="preserve">Mits een vrije afstand van minstens </w:t>
      </w:r>
      <w:r w:rsidR="007619FB">
        <w:t>0,</w:t>
      </w:r>
      <w:r>
        <w:t>50m ten opzichte van de aanpalende eigendommen</w:t>
      </w:r>
    </w:p>
    <w:p w:rsidR="006B3200" w:rsidRDefault="00055718" w:rsidP="0025105F">
      <w:pPr>
        <w:pStyle w:val="Lijstalinea"/>
        <w:numPr>
          <w:ilvl w:val="0"/>
          <w:numId w:val="1"/>
        </w:numPr>
        <w:jc w:val="both"/>
      </w:pPr>
      <w:r>
        <w:t>De plantengroei moet zich beperken tot de gevel van het gebouw waarvoor een aanvraag tot aanleg geveltuin werd gedaan.</w:t>
      </w:r>
    </w:p>
    <w:p w:rsidR="00C51D05" w:rsidRDefault="00055718" w:rsidP="0025105F">
      <w:pPr>
        <w:pStyle w:val="Lijstalinea"/>
        <w:numPr>
          <w:ilvl w:val="0"/>
          <w:numId w:val="1"/>
        </w:numPr>
        <w:jc w:val="both"/>
      </w:pPr>
      <w:r>
        <w:t xml:space="preserve">De beplanting van de geveltuin bestaat bij voorkeur uit inheemse soorten. </w:t>
      </w:r>
      <w:r w:rsidR="00D31CB9">
        <w:t>B</w:t>
      </w:r>
      <w:r>
        <w:t>omen, struiken of andere planten met een sterk wortelgestel zijn niet toegelaten.</w:t>
      </w:r>
      <w:r w:rsidR="00450F01">
        <w:t xml:space="preserve"> De plantenkeuze wordt bij de aanvraag gevoegd en wordt door de stad Ronse mee geëvalueerd met de aanvraag zelf.</w:t>
      </w:r>
      <w:r w:rsidR="006B3200">
        <w:t xml:space="preserve"> </w:t>
      </w:r>
    </w:p>
    <w:p w:rsidR="00450F01" w:rsidRDefault="00690CA1" w:rsidP="0025105F">
      <w:pPr>
        <w:jc w:val="both"/>
      </w:pPr>
      <w:r>
        <w:t>§</w:t>
      </w:r>
      <w:r w:rsidR="00450F01">
        <w:t>2</w:t>
      </w:r>
      <w:r>
        <w:t xml:space="preserve">. De aanleg van een geveltuintje kan </w:t>
      </w:r>
      <w:r w:rsidR="0096629F">
        <w:t xml:space="preserve">door de stad Ronse </w:t>
      </w:r>
      <w:r>
        <w:t>om veiligheidsredenen geweigerd worden indien de voetpaden te smal zijn, indien uit de plannen van de nutsmaatschappijen blijkt dat er te veel en/of te ondiepe leidingen en/of kabels in de plantzone liggen, als een uitzicht beschermd is, ….</w:t>
      </w:r>
    </w:p>
    <w:p w:rsidR="00690CA1" w:rsidRDefault="00450F01" w:rsidP="0025105F">
      <w:pPr>
        <w:jc w:val="both"/>
      </w:pPr>
      <w:r>
        <w:t>In bepaalde gevallen kan de stad Ronse een afwijking op de bepalingen van artikel 3.§1.b) toestaan.</w:t>
      </w:r>
      <w:r w:rsidR="00690CA1">
        <w:t xml:space="preserve"> </w:t>
      </w:r>
    </w:p>
    <w:p w:rsidR="00C51D05" w:rsidRDefault="00C51D05" w:rsidP="0025105F">
      <w:pPr>
        <w:jc w:val="both"/>
      </w:pPr>
      <w:r>
        <w:t>§</w:t>
      </w:r>
      <w:r w:rsidR="00690CA1">
        <w:t>3</w:t>
      </w:r>
      <w:r>
        <w:t xml:space="preserve">. De aanleg van het geveltuintje gebeurt door en op kosten van de stad Ronse. </w:t>
      </w:r>
      <w:r w:rsidR="006B3200">
        <w:t xml:space="preserve">Deze werken omvatten het maken van </w:t>
      </w:r>
      <w:r w:rsidR="0096629F">
        <w:t>de</w:t>
      </w:r>
      <w:r w:rsidR="006B3200">
        <w:t xml:space="preserve"> plant</w:t>
      </w:r>
      <w:r w:rsidR="00690CA1">
        <w:t>put</w:t>
      </w:r>
      <w:r w:rsidR="006B3200">
        <w:t xml:space="preserve"> tot op max 0,40m diepte met inbegrip van de </w:t>
      </w:r>
      <w:proofErr w:type="spellStart"/>
      <w:r w:rsidR="006B3200">
        <w:t>opbraak</w:t>
      </w:r>
      <w:proofErr w:type="spellEnd"/>
      <w:r w:rsidR="006B3200">
        <w:t xml:space="preserve"> en afvoer van de bestaande verharding, het plaatsen van een </w:t>
      </w:r>
      <w:proofErr w:type="spellStart"/>
      <w:r w:rsidR="0028774F">
        <w:t>afboording</w:t>
      </w:r>
      <w:proofErr w:type="spellEnd"/>
      <w:r w:rsidR="006B3200">
        <w:t xml:space="preserve"> en het afwerken/aansluiten van de bestaande verharding. De stad Ronse draagt eveneens de kosten voor het aanvragen van de nodige </w:t>
      </w:r>
      <w:r w:rsidR="006B3200">
        <w:lastRenderedPageBreak/>
        <w:t xml:space="preserve">plannen met betrekking tot de ligging van leidingen en kabels bij </w:t>
      </w:r>
      <w:r w:rsidR="000F7CE3">
        <w:t>het Kabel en Leidingen Informatie Portaal (</w:t>
      </w:r>
      <w:r w:rsidR="006B3200">
        <w:t>KLIP</w:t>
      </w:r>
      <w:r w:rsidR="000F7CE3">
        <w:t>)</w:t>
      </w:r>
      <w:r w:rsidR="006B3200">
        <w:t>.</w:t>
      </w:r>
    </w:p>
    <w:p w:rsidR="00FD0EA7" w:rsidRDefault="00FD0EA7" w:rsidP="0025105F">
      <w:pPr>
        <w:jc w:val="both"/>
      </w:pPr>
      <w:r>
        <w:t>§4. De aanvulling van de plant</w:t>
      </w:r>
      <w:r w:rsidR="00690CA1">
        <w:t>en</w:t>
      </w:r>
      <w:r>
        <w:t>bak, de aanplant en het onderhoud van het geveltuintje val</w:t>
      </w:r>
      <w:r w:rsidR="00690CA1">
        <w:t>len</w:t>
      </w:r>
      <w:r>
        <w:t xml:space="preserve"> ten laste van de aanvrager. Het geveltuintje moet zodanig worden onderhouden dat het geheel geen hinder of gevaar oplevert voor voetgangers of andere weggebruikers. </w:t>
      </w:r>
    </w:p>
    <w:p w:rsidR="00690CA1" w:rsidRDefault="00690CA1" w:rsidP="0025105F">
      <w:pPr>
        <w:jc w:val="both"/>
      </w:pPr>
      <w:r>
        <w:t>Gevelgroen mag niet buiten de rand van de plantenbak uitspringen en moet onderhouden worden zodat de vereiste minimum doorgang van 1,2</w:t>
      </w:r>
      <w:r w:rsidR="0096629F">
        <w:t>0</w:t>
      </w:r>
      <w:r>
        <w:t>m tot op een hoogte van 2,</w:t>
      </w:r>
      <w:r w:rsidR="0028774F">
        <w:t>2</w:t>
      </w:r>
      <w:r>
        <w:t xml:space="preserve">0m </w:t>
      </w:r>
      <w:r w:rsidR="0028774F">
        <w:t xml:space="preserve">ter hoogte van het voetpad </w:t>
      </w:r>
      <w:r>
        <w:t xml:space="preserve">gevrijwaard blijft. Al het dood of levend materiaal </w:t>
      </w:r>
      <w:r w:rsidR="0096629F">
        <w:t xml:space="preserve">dat in </w:t>
      </w:r>
      <w:r>
        <w:t xml:space="preserve">het geveltuintje </w:t>
      </w:r>
      <w:r w:rsidR="0096629F">
        <w:t xml:space="preserve">werd </w:t>
      </w:r>
      <w:r>
        <w:t>verwerkt blijft eigendom van de aanvrager.</w:t>
      </w:r>
    </w:p>
    <w:p w:rsidR="0096629F" w:rsidRDefault="0096629F" w:rsidP="0025105F">
      <w:pPr>
        <w:jc w:val="both"/>
      </w:pPr>
      <w:r>
        <w:t>§5. Alle voorzieningen van openbaar nut zoals straatnaamborden, verkeersborden, kabels, huisnummers,… moeten steeds zichtbaar blijven voor de weggebruikers en moeten bereikbaar blijven voor de stadsdiensten.</w:t>
      </w:r>
    </w:p>
    <w:p w:rsidR="00502BD1" w:rsidRDefault="0096629F" w:rsidP="0025105F">
      <w:pPr>
        <w:jc w:val="both"/>
      </w:pPr>
      <w:r>
        <w:t xml:space="preserve">§6. De aanvrager moet ten allen tijde de toegang van de stadsdiensten en/of </w:t>
      </w:r>
      <w:r w:rsidR="00502BD1">
        <w:t xml:space="preserve">de </w:t>
      </w:r>
      <w:r>
        <w:t xml:space="preserve">nutsmaatschappijen tot het geveltuintje, voor de uitvoering van werkzaamheden, gedogen. Zowel de stadsdiensten als de nutsmaatschappijen </w:t>
      </w:r>
      <w:r w:rsidR="008A11A7">
        <w:t>kunnen d</w:t>
      </w:r>
      <w:r>
        <w:t xml:space="preserve">e verwijdering van de planten </w:t>
      </w:r>
      <w:r w:rsidR="008A11A7">
        <w:t xml:space="preserve">of de verwijdering van </w:t>
      </w:r>
      <w:r w:rsidR="00502BD1">
        <w:t>het geveltuintje</w:t>
      </w:r>
      <w:r w:rsidR="008A11A7">
        <w:t xml:space="preserve"> eisen </w:t>
      </w:r>
      <w:r>
        <w:t xml:space="preserve">indien dit voor de uitvoering van hun werkzaamheden </w:t>
      </w:r>
      <w:r w:rsidR="00502BD1">
        <w:t xml:space="preserve">of om veiligheids- of verkeersredenen </w:t>
      </w:r>
      <w:r>
        <w:t>absoluut nodig blijkt.</w:t>
      </w:r>
      <w:r w:rsidR="008A11A7">
        <w:t xml:space="preserve"> Noch de stad </w:t>
      </w:r>
      <w:r w:rsidR="00450F01">
        <w:t xml:space="preserve">Ronse </w:t>
      </w:r>
      <w:r w:rsidR="008A11A7">
        <w:t>noch de nutsmaatschappijen zijn hierbij tot enige schadevergoeding verplicht.</w:t>
      </w:r>
      <w:r w:rsidR="00502BD1">
        <w:t xml:space="preserve"> </w:t>
      </w:r>
    </w:p>
    <w:p w:rsidR="008A11A7" w:rsidRDefault="008A11A7" w:rsidP="0025105F">
      <w:pPr>
        <w:jc w:val="both"/>
      </w:pPr>
      <w:r>
        <w:t xml:space="preserve">§7. De aanvrager </w:t>
      </w:r>
      <w:r w:rsidR="00152A75">
        <w:t>draagt</w:t>
      </w:r>
      <w:r>
        <w:t xml:space="preserve"> de volle verantwoordelijkheid voor mogelijke schade aan derden. </w:t>
      </w:r>
      <w:r w:rsidR="00152A75">
        <w:t>Schade ten gevolge van vandalisme, diefstal,… kan in geen geval worden verhaald op de stad Ronse.</w:t>
      </w:r>
    </w:p>
    <w:p w:rsidR="00095C5C" w:rsidRPr="00502BD1" w:rsidRDefault="00095C5C" w:rsidP="0025105F">
      <w:pPr>
        <w:jc w:val="both"/>
        <w:rPr>
          <w:b/>
          <w:u w:val="single"/>
        </w:rPr>
      </w:pPr>
      <w:r w:rsidRPr="00502BD1">
        <w:rPr>
          <w:b/>
          <w:u w:val="single"/>
        </w:rPr>
        <w:t>Artikel 4.</w:t>
      </w:r>
    </w:p>
    <w:p w:rsidR="00095C5C" w:rsidRDefault="00095C5C" w:rsidP="0025105F">
      <w:pPr>
        <w:jc w:val="both"/>
      </w:pPr>
      <w:r>
        <w:t xml:space="preserve">§1. Ingeval een geveltuintje </w:t>
      </w:r>
      <w:r w:rsidR="0028774F">
        <w:t>geheel of gedeeltelijk</w:t>
      </w:r>
      <w:r>
        <w:t xml:space="preserve"> dient verwijderd te worden voor werken door de stadsdiensten </w:t>
      </w:r>
      <w:r w:rsidR="0028774F">
        <w:t>en/</w:t>
      </w:r>
      <w:r>
        <w:t xml:space="preserve">of door de nutsmaatschappijen </w:t>
      </w:r>
      <w:r w:rsidR="00502BD1">
        <w:t xml:space="preserve">(zie artikel 3.§6) </w:t>
      </w:r>
      <w:r>
        <w:t>zal respectievelijk de stad Ronse of de nutsmaatschappij instaan voor het herstel van het voetpad</w:t>
      </w:r>
      <w:r w:rsidR="00417474">
        <w:t xml:space="preserve"> en</w:t>
      </w:r>
      <w:r w:rsidR="0028774F">
        <w:t xml:space="preserve">/of het geveltuintje en </w:t>
      </w:r>
      <w:r w:rsidR="00417474">
        <w:t>dit op haar kosten</w:t>
      </w:r>
      <w:r w:rsidR="0028774F">
        <w:t xml:space="preserve"> (uitgezonderd de kosten voor de beplanting en de aanplant ervan)</w:t>
      </w:r>
      <w:r>
        <w:t>.</w:t>
      </w:r>
    </w:p>
    <w:p w:rsidR="00095C5C" w:rsidRDefault="00095C5C" w:rsidP="0025105F">
      <w:pPr>
        <w:jc w:val="both"/>
      </w:pPr>
      <w:r>
        <w:t>§2. Dient een geveltuintje geheel of gedeeltelijk verwijderd te worden op initiatief van de aanvrager</w:t>
      </w:r>
      <w:r w:rsidR="00A12B52">
        <w:t xml:space="preserve"> of zijn rechtsopvolger </w:t>
      </w:r>
      <w:r>
        <w:t xml:space="preserve">zal de stad </w:t>
      </w:r>
      <w:r w:rsidR="00450F01">
        <w:t xml:space="preserve">Ronse </w:t>
      </w:r>
      <w:r>
        <w:t xml:space="preserve">dit doen en zullen de kosten voor </w:t>
      </w:r>
      <w:r w:rsidR="00A12B52">
        <w:t xml:space="preserve">de </w:t>
      </w:r>
      <w:proofErr w:type="spellStart"/>
      <w:r>
        <w:t>opbraak</w:t>
      </w:r>
      <w:proofErr w:type="spellEnd"/>
      <w:r>
        <w:t xml:space="preserve"> en </w:t>
      </w:r>
      <w:r w:rsidR="00A12B52">
        <w:t xml:space="preserve">het </w:t>
      </w:r>
      <w:r>
        <w:t>herstel in oorspronkelijke staat doorgerekend worden aan de aanvrager</w:t>
      </w:r>
      <w:r w:rsidR="00A12B52">
        <w:t xml:space="preserve"> of zijn rechtsopvolger</w:t>
      </w:r>
      <w:r>
        <w:t xml:space="preserve">. Kostprijs </w:t>
      </w:r>
      <w:r w:rsidR="00A12B52">
        <w:t>zie artikel 5.</w:t>
      </w:r>
    </w:p>
    <w:p w:rsidR="00095C5C" w:rsidRDefault="00095C5C" w:rsidP="0025105F">
      <w:pPr>
        <w:jc w:val="both"/>
      </w:pPr>
      <w:r>
        <w:t>§3.</w:t>
      </w:r>
      <w:r w:rsidR="00417474">
        <w:t xml:space="preserve"> Bij niet of onvoldoende onderhoud van </w:t>
      </w:r>
      <w:r w:rsidR="00152A75">
        <w:t>een</w:t>
      </w:r>
      <w:r w:rsidR="00417474">
        <w:t xml:space="preserve"> geveltuintje</w:t>
      </w:r>
      <w:r w:rsidR="0028774F">
        <w:t>, inbegrepen het gebrek aan onderhoud in uitvoering van artikel 3.§5,</w:t>
      </w:r>
      <w:r>
        <w:t xml:space="preserve"> </w:t>
      </w:r>
      <w:r w:rsidR="00417474">
        <w:t xml:space="preserve">wordt de aanvrager </w:t>
      </w:r>
      <w:r w:rsidR="00A12B52">
        <w:t xml:space="preserve">of zijn rechtsopvolger </w:t>
      </w:r>
      <w:r w:rsidR="00417474">
        <w:t xml:space="preserve">aangeschreven met </w:t>
      </w:r>
      <w:r w:rsidR="00152A75">
        <w:t xml:space="preserve">het </w:t>
      </w:r>
      <w:r w:rsidR="00417474">
        <w:t>verzoek het nodige onderhoud uit te voeren</w:t>
      </w:r>
      <w:r w:rsidR="00152A75">
        <w:t>. Wanneer hieraan geen gevolg wordt gegeven volgt een 2</w:t>
      </w:r>
      <w:r w:rsidR="00152A75" w:rsidRPr="00152A75">
        <w:rPr>
          <w:vertAlign w:val="superscript"/>
        </w:rPr>
        <w:t>e</w:t>
      </w:r>
      <w:r w:rsidR="00152A75">
        <w:t xml:space="preserve"> verzoek per aangetekend schrijven. Nadat ook hieraan geen gevolg werd gegeven wordt het geveltuintje door de stad </w:t>
      </w:r>
      <w:r w:rsidR="00450F01">
        <w:t xml:space="preserve">Ronse </w:t>
      </w:r>
      <w:r w:rsidR="00152A75">
        <w:t>verwijderd en wordt het voetpad hersteld op kosten van de aanvrager</w:t>
      </w:r>
      <w:r w:rsidR="00A12B52">
        <w:t xml:space="preserve"> of zijn rechtsopvolger</w:t>
      </w:r>
      <w:r w:rsidR="00152A75">
        <w:t xml:space="preserve">. Kostprijs </w:t>
      </w:r>
      <w:r w:rsidR="00A12B52">
        <w:t>zie artikel 5.</w:t>
      </w:r>
    </w:p>
    <w:p w:rsidR="00152A75" w:rsidRDefault="00152A75" w:rsidP="0025105F">
      <w:pPr>
        <w:jc w:val="both"/>
      </w:pPr>
      <w:r>
        <w:t xml:space="preserve">§4. Niet-reglementair aangelegde geveltuintjes worden door de stad </w:t>
      </w:r>
      <w:r w:rsidR="00450F01">
        <w:t xml:space="preserve">Ronse </w:t>
      </w:r>
      <w:r>
        <w:t>verwijderd of in overeenstemming gebracht met de bestaande reglementering en dit op kosten van de aangelande/verantwoordelijke. De stad Ronse kan hierbij niet tot enige schadevergoeding verplicht worden.</w:t>
      </w:r>
      <w:r w:rsidR="00A12B52">
        <w:t xml:space="preserve"> Kostprijs zie artikel 5.</w:t>
      </w:r>
    </w:p>
    <w:p w:rsidR="00A12B52" w:rsidRDefault="00A12B52" w:rsidP="0025105F">
      <w:pPr>
        <w:jc w:val="both"/>
      </w:pPr>
    </w:p>
    <w:p w:rsidR="004046D6" w:rsidRDefault="004046D6" w:rsidP="0025105F">
      <w:pPr>
        <w:jc w:val="both"/>
      </w:pPr>
      <w:bookmarkStart w:id="0" w:name="_GoBack"/>
      <w:bookmarkEnd w:id="0"/>
    </w:p>
    <w:p w:rsidR="00502BD1" w:rsidRPr="00450F01" w:rsidRDefault="00502BD1" w:rsidP="0025105F">
      <w:pPr>
        <w:jc w:val="both"/>
        <w:rPr>
          <w:b/>
          <w:u w:val="single"/>
        </w:rPr>
      </w:pPr>
      <w:r w:rsidRPr="00450F01">
        <w:rPr>
          <w:b/>
          <w:u w:val="single"/>
        </w:rPr>
        <w:lastRenderedPageBreak/>
        <w:t>Artikel 5.</w:t>
      </w:r>
    </w:p>
    <w:p w:rsidR="00D0103C" w:rsidRDefault="0028774F" w:rsidP="0025105F">
      <w:pPr>
        <w:jc w:val="both"/>
      </w:pPr>
      <w:r>
        <w:t xml:space="preserve">De kostprijs voor het geheel of gedeeltelijk verwijderen van een geveltuintje cf. artikel 4.§2, §3 en §4 bedraagt 150 euro voor geveltuintjes met een lengte van 0,30m </w:t>
      </w:r>
      <w:r w:rsidR="00D0103C">
        <w:t xml:space="preserve">(plantput 0,30mx0,30m) </w:t>
      </w:r>
      <w:r>
        <w:t>en 300 euro voor geveltuintjes met een lengte van 1,00m</w:t>
      </w:r>
      <w:r w:rsidR="00D0103C">
        <w:t xml:space="preserve"> (plantput 1,00mx0,30m)</w:t>
      </w:r>
      <w:r>
        <w:t xml:space="preserve">. </w:t>
      </w:r>
      <w:r w:rsidR="00D0103C">
        <w:t xml:space="preserve">Deze bedragen dienen gecumuleerd te worden indien er meerdere geveltuintjes (plantputten) dienen verwijderd te worden. De kosten voor het </w:t>
      </w:r>
      <w:r w:rsidR="00140234">
        <w:t xml:space="preserve">verwijderen van een geveltuintje worden verhoogd met de kosten voor het </w:t>
      </w:r>
      <w:r w:rsidR="00D0103C">
        <w:t xml:space="preserve">herstel van het voetpad </w:t>
      </w:r>
      <w:r w:rsidR="00140234">
        <w:t>ten bedrage van</w:t>
      </w:r>
      <w:r w:rsidR="00D0103C">
        <w:t xml:space="preserve"> 150 euro per plantput.</w:t>
      </w:r>
    </w:p>
    <w:p w:rsidR="00D0103C" w:rsidRDefault="00D0103C" w:rsidP="0025105F">
      <w:pPr>
        <w:jc w:val="both"/>
      </w:pPr>
      <w:r>
        <w:t xml:space="preserve">Wanneer bij de verwijdering </w:t>
      </w:r>
      <w:r w:rsidR="00140234">
        <w:t xml:space="preserve">van </w:t>
      </w:r>
      <w:r>
        <w:t>geveltuintje</w:t>
      </w:r>
      <w:r w:rsidR="00140234">
        <w:t>s</w:t>
      </w:r>
      <w:r>
        <w:t xml:space="preserve"> in toepassing van artikel 4.§4 de plantput groter is dan de gereglementeerde plantputten zal de kostprijs </w:t>
      </w:r>
      <w:r w:rsidR="00140234">
        <w:t>voor de verwijdering van het geveltuintje, alsook de kostprijs voor het herstel van het voetpad</w:t>
      </w:r>
      <w:r w:rsidR="00C86AD6">
        <w:t>,</w:t>
      </w:r>
      <w:r w:rsidR="00140234">
        <w:t xml:space="preserve"> </w:t>
      </w:r>
      <w:r>
        <w:t xml:space="preserve">verrekend </w:t>
      </w:r>
      <w:r w:rsidR="00140234">
        <w:t xml:space="preserve">worden </w:t>
      </w:r>
      <w:r w:rsidR="00C86AD6">
        <w:t>aan de kostende prijs van de uitgevoerde werken, met een minimum van 300 euro.</w:t>
      </w:r>
    </w:p>
    <w:p w:rsidR="00C86AD6" w:rsidRPr="00C86AD6" w:rsidRDefault="00C86AD6" w:rsidP="0025105F">
      <w:pPr>
        <w:jc w:val="both"/>
        <w:rPr>
          <w:b/>
          <w:u w:val="single"/>
        </w:rPr>
      </w:pPr>
      <w:r>
        <w:rPr>
          <w:b/>
          <w:u w:val="single"/>
        </w:rPr>
        <w:t>Artikel 6.</w:t>
      </w:r>
    </w:p>
    <w:p w:rsidR="00502BD1" w:rsidRDefault="00502BD1" w:rsidP="0025105F">
      <w:pPr>
        <w:jc w:val="both"/>
      </w:pPr>
      <w:r>
        <w:t>Alle gevallen die niet in dit reglement worden voorzien zullen geregeld worden door het College van Burgemeester en Schepenen.</w:t>
      </w:r>
    </w:p>
    <w:p w:rsidR="00152A75" w:rsidRDefault="00152A75" w:rsidP="0025105F">
      <w:pPr>
        <w:jc w:val="both"/>
      </w:pPr>
    </w:p>
    <w:p w:rsidR="00095C5C" w:rsidRDefault="00095C5C" w:rsidP="0025105F">
      <w:pPr>
        <w:jc w:val="both"/>
      </w:pPr>
    </w:p>
    <w:p w:rsidR="00690CA1" w:rsidRDefault="00690CA1" w:rsidP="00C51D05"/>
    <w:sectPr w:rsidR="00690C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52" w:rsidRDefault="00A12B52" w:rsidP="00A12B52">
      <w:pPr>
        <w:spacing w:after="0" w:line="240" w:lineRule="auto"/>
      </w:pPr>
      <w:r>
        <w:separator/>
      </w:r>
    </w:p>
  </w:endnote>
  <w:endnote w:type="continuationSeparator" w:id="0">
    <w:p w:rsidR="00A12B52" w:rsidRDefault="00A12B52" w:rsidP="00A1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97135"/>
      <w:docPartObj>
        <w:docPartGallery w:val="Page Numbers (Bottom of Page)"/>
        <w:docPartUnique/>
      </w:docPartObj>
    </w:sdtPr>
    <w:sdtEndPr/>
    <w:sdtContent>
      <w:p w:rsidR="00A12B52" w:rsidRDefault="00A12B52">
        <w:pPr>
          <w:pStyle w:val="Voettekst"/>
          <w:jc w:val="center"/>
        </w:pPr>
        <w:r>
          <w:fldChar w:fldCharType="begin"/>
        </w:r>
        <w:r>
          <w:instrText>PAGE   \* MERGEFORMAT</w:instrText>
        </w:r>
        <w:r>
          <w:fldChar w:fldCharType="separate"/>
        </w:r>
        <w:r w:rsidR="004046D6" w:rsidRPr="004046D6">
          <w:rPr>
            <w:noProof/>
            <w:lang w:val="nl-NL"/>
          </w:rPr>
          <w:t>2</w:t>
        </w:r>
        <w:r>
          <w:fldChar w:fldCharType="end"/>
        </w:r>
      </w:p>
    </w:sdtContent>
  </w:sdt>
  <w:p w:rsidR="00A12B52" w:rsidRDefault="00A12B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52" w:rsidRDefault="00A12B52" w:rsidP="00A12B52">
      <w:pPr>
        <w:spacing w:after="0" w:line="240" w:lineRule="auto"/>
      </w:pPr>
      <w:r>
        <w:separator/>
      </w:r>
    </w:p>
  </w:footnote>
  <w:footnote w:type="continuationSeparator" w:id="0">
    <w:p w:rsidR="00A12B52" w:rsidRDefault="00A12B52" w:rsidP="00A12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2375F"/>
    <w:multiLevelType w:val="hybridMultilevel"/>
    <w:tmpl w:val="9766CA1C"/>
    <w:lvl w:ilvl="0" w:tplc="7F46127C">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77ED1B87"/>
    <w:multiLevelType w:val="hybridMultilevel"/>
    <w:tmpl w:val="23DE429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05"/>
    <w:rsid w:val="00055718"/>
    <w:rsid w:val="00095C5C"/>
    <w:rsid w:val="000F7CE3"/>
    <w:rsid w:val="00140234"/>
    <w:rsid w:val="00152A75"/>
    <w:rsid w:val="0025105F"/>
    <w:rsid w:val="0028774F"/>
    <w:rsid w:val="004046D6"/>
    <w:rsid w:val="00417474"/>
    <w:rsid w:val="00450F01"/>
    <w:rsid w:val="00502BD1"/>
    <w:rsid w:val="00567930"/>
    <w:rsid w:val="00690CA1"/>
    <w:rsid w:val="006B3200"/>
    <w:rsid w:val="007619FB"/>
    <w:rsid w:val="0088579E"/>
    <w:rsid w:val="008A11A7"/>
    <w:rsid w:val="0096629F"/>
    <w:rsid w:val="00A12B52"/>
    <w:rsid w:val="00C51D05"/>
    <w:rsid w:val="00C86AD6"/>
    <w:rsid w:val="00D0103C"/>
    <w:rsid w:val="00D31CB9"/>
    <w:rsid w:val="00FD0E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F1C7D-AFBF-4806-B6DA-2F0743E8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1D05"/>
    <w:pPr>
      <w:ind w:left="720"/>
      <w:contextualSpacing/>
    </w:pPr>
  </w:style>
  <w:style w:type="character" w:styleId="Hyperlink">
    <w:name w:val="Hyperlink"/>
    <w:basedOn w:val="Standaardalinea-lettertype"/>
    <w:uiPriority w:val="99"/>
    <w:unhideWhenUsed/>
    <w:rsid w:val="00C51D05"/>
    <w:rPr>
      <w:color w:val="0563C1" w:themeColor="hyperlink"/>
      <w:u w:val="single"/>
    </w:rPr>
  </w:style>
  <w:style w:type="paragraph" w:styleId="Koptekst">
    <w:name w:val="header"/>
    <w:basedOn w:val="Standaard"/>
    <w:link w:val="KoptekstChar"/>
    <w:uiPriority w:val="99"/>
    <w:unhideWhenUsed/>
    <w:rsid w:val="00A12B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B52"/>
  </w:style>
  <w:style w:type="paragraph" w:styleId="Voettekst">
    <w:name w:val="footer"/>
    <w:basedOn w:val="Standaard"/>
    <w:link w:val="VoettekstChar"/>
    <w:uiPriority w:val="99"/>
    <w:unhideWhenUsed/>
    <w:rsid w:val="00A12B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ns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1056</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 Hole Martine</dc:creator>
  <cp:keywords/>
  <dc:description/>
  <cp:lastModifiedBy>Vanden Hole Martine</cp:lastModifiedBy>
  <cp:revision>8</cp:revision>
  <dcterms:created xsi:type="dcterms:W3CDTF">2017-10-25T11:50:00Z</dcterms:created>
  <dcterms:modified xsi:type="dcterms:W3CDTF">2017-12-05T10:57:00Z</dcterms:modified>
</cp:coreProperties>
</file>